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12" w:rsidRDefault="00404312" w:rsidP="004043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задачи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викалин</w:t>
      </w:r>
      <w:proofErr w:type="spellEnd"/>
      <w:r>
        <w:t xml:space="preserve"> в таблетках, анальгин в таблетках по 0,5.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</w:t>
      </w:r>
      <w:proofErr w:type="spellStart"/>
      <w:r>
        <w:t>бензилпеницилина</w:t>
      </w:r>
      <w:proofErr w:type="spellEnd"/>
      <w:r>
        <w:t xml:space="preserve"> натриевая соль во флаконах 1000000 </w:t>
      </w:r>
      <w:proofErr w:type="gramStart"/>
      <w:r>
        <w:t>ЕД</w:t>
      </w:r>
      <w:proofErr w:type="gramEnd"/>
      <w:r>
        <w:t xml:space="preserve">; </w:t>
      </w:r>
      <w:proofErr w:type="spellStart"/>
      <w:r>
        <w:t>фуросемид</w:t>
      </w:r>
      <w:proofErr w:type="spellEnd"/>
      <w:r>
        <w:t xml:space="preserve"> в таблетках по 0,04.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эритромицин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 xml:space="preserve">о 0,25. Раствор глюкозы 10% 200 </w:t>
      </w:r>
      <w:proofErr w:type="spellStart"/>
      <w:r>
        <w:t>мл</w:t>
      </w:r>
      <w:proofErr w:type="gramStart"/>
      <w:r>
        <w:t>.в</w:t>
      </w:r>
      <w:proofErr w:type="gramEnd"/>
      <w:r>
        <w:t>о</w:t>
      </w:r>
      <w:proofErr w:type="spellEnd"/>
      <w:r>
        <w:t xml:space="preserve"> флаконах.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ампицилин</w:t>
      </w:r>
      <w:proofErr w:type="spellEnd"/>
      <w:r>
        <w:t xml:space="preserve"> в табл. По 0, 25. </w:t>
      </w:r>
      <w:proofErr w:type="spellStart"/>
      <w:r>
        <w:t>Метронидазол</w:t>
      </w:r>
      <w:proofErr w:type="spellEnd"/>
      <w:r>
        <w:t xml:space="preserve"> по 0,5 в вагинальных свечах.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нитроглицерин в табл. По 0,0005. </w:t>
      </w:r>
      <w:proofErr w:type="spellStart"/>
      <w:r>
        <w:t>Клотримазол</w:t>
      </w:r>
      <w:proofErr w:type="spellEnd"/>
      <w:r>
        <w:t xml:space="preserve"> </w:t>
      </w:r>
      <w:proofErr w:type="spellStart"/>
      <w:r>
        <w:t>р-р</w:t>
      </w:r>
      <w:proofErr w:type="spellEnd"/>
      <w:r>
        <w:t xml:space="preserve"> 15 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каптоприл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0,025. Атропина сульфат 0,1 % раствор в ампулах по 1 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альмагель</w:t>
      </w:r>
      <w:proofErr w:type="spellEnd"/>
      <w:r>
        <w:t xml:space="preserve"> 10 мл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о флаконах. </w:t>
      </w:r>
      <w:proofErr w:type="spellStart"/>
      <w:r>
        <w:t>Пирацетам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0,4.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окситоцин 1 мл (5 </w:t>
      </w:r>
      <w:proofErr w:type="gramStart"/>
      <w:r>
        <w:t>ЕД</w:t>
      </w:r>
      <w:proofErr w:type="gramEnd"/>
      <w:r>
        <w:t xml:space="preserve">) в </w:t>
      </w:r>
      <w:proofErr w:type="spellStart"/>
      <w:r>
        <w:t>амп</w:t>
      </w:r>
      <w:proofErr w:type="spellEnd"/>
      <w:r>
        <w:t xml:space="preserve">. </w:t>
      </w:r>
      <w:proofErr w:type="spellStart"/>
      <w:r>
        <w:t>Бромгексин</w:t>
      </w:r>
      <w:proofErr w:type="spellEnd"/>
      <w:r>
        <w:t xml:space="preserve"> в табл. По 8 мг.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 : мазь тетрациклиновая глазная 10,0( офиц</w:t>
      </w:r>
      <w:proofErr w:type="gramStart"/>
      <w:r>
        <w:t>.п</w:t>
      </w:r>
      <w:proofErr w:type="gramEnd"/>
      <w:r>
        <w:t xml:space="preserve">ропись). </w:t>
      </w:r>
      <w:proofErr w:type="spellStart"/>
      <w:r>
        <w:t>Диклофена</w:t>
      </w:r>
      <w:proofErr w:type="spellEnd"/>
      <w:r>
        <w:t xml:space="preserve"> натрий 2,5 %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3 мл.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бисептол</w:t>
      </w:r>
      <w:proofErr w:type="spellEnd"/>
      <w:r>
        <w:t xml:space="preserve"> –480 в таблетках. Дибазол 1 %.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коргликон</w:t>
      </w:r>
      <w:proofErr w:type="spellEnd"/>
      <w:r>
        <w:t xml:space="preserve"> 0,06 %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 xml:space="preserve">. по 1 мл. </w:t>
      </w:r>
      <w:proofErr w:type="spellStart"/>
      <w:r>
        <w:t>Феноксиметилпенициллин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0,1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фуразолидон</w:t>
      </w:r>
      <w:proofErr w:type="spellEnd"/>
      <w:r>
        <w:t xml:space="preserve"> в табл. По 0,05. </w:t>
      </w:r>
      <w:proofErr w:type="spellStart"/>
      <w:r>
        <w:t>Сульфацил-натрий</w:t>
      </w:r>
      <w:proofErr w:type="spellEnd"/>
      <w:r>
        <w:t xml:space="preserve"> 20 % </w:t>
      </w:r>
      <w:proofErr w:type="spellStart"/>
      <w:r>
        <w:t>р-р</w:t>
      </w:r>
      <w:proofErr w:type="spellEnd"/>
      <w:r>
        <w:t xml:space="preserve"> во флаконах.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рецепты: </w:t>
      </w:r>
      <w:proofErr w:type="spellStart"/>
      <w:r>
        <w:t>бензилпенициллина</w:t>
      </w:r>
      <w:proofErr w:type="spellEnd"/>
      <w:r>
        <w:t xml:space="preserve"> натриевая соль во флаконах 1000000 БД, </w:t>
      </w:r>
      <w:proofErr w:type="spellStart"/>
      <w:r>
        <w:t>фуросемид</w:t>
      </w:r>
      <w:proofErr w:type="spellEnd"/>
      <w:r>
        <w:t xml:space="preserve"> 0,04 в табл.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</w:t>
      </w:r>
      <w:proofErr w:type="spellStart"/>
      <w:r>
        <w:t>фестал</w:t>
      </w:r>
      <w:proofErr w:type="spellEnd"/>
      <w:r>
        <w:t xml:space="preserve"> в драж</w:t>
      </w:r>
      <w:proofErr w:type="gramStart"/>
      <w:r>
        <w:t>е(</w:t>
      </w:r>
      <w:proofErr w:type="gramEnd"/>
      <w:r>
        <w:t xml:space="preserve"> офиц.пропись). </w:t>
      </w:r>
      <w:proofErr w:type="spellStart"/>
      <w:r>
        <w:t>Феррум-лек</w:t>
      </w:r>
      <w:proofErr w:type="spellEnd"/>
      <w:r>
        <w:t xml:space="preserve"> 5 мл в </w:t>
      </w:r>
      <w:proofErr w:type="spellStart"/>
      <w:r>
        <w:t>амп</w:t>
      </w:r>
      <w:proofErr w:type="spellEnd"/>
      <w:r>
        <w:t>. (</w:t>
      </w:r>
      <w:proofErr w:type="spellStart"/>
      <w:r>
        <w:t>официн</w:t>
      </w:r>
      <w:proofErr w:type="gramStart"/>
      <w:r>
        <w:t>.п</w:t>
      </w:r>
      <w:proofErr w:type="gramEnd"/>
      <w:r>
        <w:t>ропись</w:t>
      </w:r>
      <w:proofErr w:type="spellEnd"/>
      <w:r>
        <w:t>).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анальгин 50%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 </w:t>
      </w:r>
      <w:proofErr w:type="spellStart"/>
      <w:r>
        <w:t>Фенобарбитал</w:t>
      </w:r>
      <w:proofErr w:type="spellEnd"/>
      <w:r>
        <w:t xml:space="preserve"> в табл.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фамотидин</w:t>
      </w:r>
      <w:proofErr w:type="spellEnd"/>
      <w:r>
        <w:t xml:space="preserve"> в табл. По 0,02. </w:t>
      </w:r>
      <w:proofErr w:type="spellStart"/>
      <w:r>
        <w:t>Либексин</w:t>
      </w:r>
      <w:proofErr w:type="spellEnd"/>
      <w:r>
        <w:t xml:space="preserve"> в табл. По 0,1.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нитроксолин</w:t>
      </w:r>
      <w:proofErr w:type="spellEnd"/>
      <w:r>
        <w:t xml:space="preserve"> 0,1 в табл. Новокаин 0,5 %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>. По 1 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лидокаин 2 %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10 мл. </w:t>
      </w:r>
      <w:proofErr w:type="spellStart"/>
      <w:r>
        <w:t>Клофелин</w:t>
      </w:r>
      <w:proofErr w:type="spellEnd"/>
      <w:r>
        <w:t xml:space="preserve"> в табл. По 0,075 мг.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лидокаин 2 %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 xml:space="preserve">. По 10 мл. </w:t>
      </w:r>
      <w:proofErr w:type="spellStart"/>
      <w:r>
        <w:t>Клофелин</w:t>
      </w:r>
      <w:proofErr w:type="spellEnd"/>
      <w:r>
        <w:t xml:space="preserve"> в табл. По 0,075 мг.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эфедрина гидрохлорид 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индометацин</w:t>
      </w:r>
      <w:proofErr w:type="spellEnd"/>
      <w:r>
        <w:t xml:space="preserve"> в </w:t>
      </w:r>
      <w:proofErr w:type="spellStart"/>
      <w:r>
        <w:t>кап</w:t>
      </w:r>
      <w:proofErr w:type="gramStart"/>
      <w:r>
        <w:t>.п</w:t>
      </w:r>
      <w:proofErr w:type="gramEnd"/>
      <w:r>
        <w:t>о</w:t>
      </w:r>
      <w:proofErr w:type="spellEnd"/>
      <w:r>
        <w:t xml:space="preserve"> 0,025. Раствор йода 5 %спиртовой 10 мл во флаконе.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пропранолол</w:t>
      </w:r>
      <w:proofErr w:type="spellEnd"/>
      <w:r>
        <w:t xml:space="preserve"> 0,04 в табл</w:t>
      </w:r>
      <w:proofErr w:type="gramStart"/>
      <w:r>
        <w:t>.А</w:t>
      </w:r>
      <w:proofErr w:type="gramEnd"/>
      <w:r>
        <w:t>нестезин 0,2 в ректальных суппозиториях.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пирацетам</w:t>
      </w:r>
      <w:proofErr w:type="spellEnd"/>
      <w:r>
        <w:t xml:space="preserve"> по 0,4 в </w:t>
      </w:r>
      <w:proofErr w:type="spellStart"/>
      <w:r>
        <w:t>капс</w:t>
      </w:r>
      <w:proofErr w:type="spellEnd"/>
      <w:r>
        <w:t xml:space="preserve">. Адреналина гидрохлорид 0,1 %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 мл.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строфантин</w:t>
      </w:r>
      <w:proofErr w:type="spellEnd"/>
      <w:r>
        <w:t xml:space="preserve"> 0,025 %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 xml:space="preserve">. </w:t>
      </w:r>
      <w:proofErr w:type="spellStart"/>
      <w:r>
        <w:t>Нистаин</w:t>
      </w:r>
      <w:proofErr w:type="spellEnd"/>
      <w:r>
        <w:t xml:space="preserve"> 500000 </w:t>
      </w:r>
      <w:proofErr w:type="gramStart"/>
      <w:r>
        <w:t>ЕД</w:t>
      </w:r>
      <w:proofErr w:type="gramEnd"/>
      <w:r>
        <w:t xml:space="preserve"> в вагинальных суппозиториях.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бромгексин</w:t>
      </w:r>
      <w:proofErr w:type="spellEnd"/>
      <w:r>
        <w:t xml:space="preserve"> 0,0008 в таблетках. Кислота борная 3 %</w:t>
      </w:r>
      <w:proofErr w:type="spellStart"/>
      <w:r>
        <w:t>р-р</w:t>
      </w:r>
      <w:proofErr w:type="spellEnd"/>
      <w:r>
        <w:t xml:space="preserve"> на 40 % этиловом спирте.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 : </w:t>
      </w:r>
      <w:proofErr w:type="spellStart"/>
      <w:r>
        <w:t>гентамицина</w:t>
      </w:r>
      <w:proofErr w:type="spellEnd"/>
      <w:r>
        <w:t xml:space="preserve"> сульфат 4 %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2 мл. Кислота ацетилсалициловая в табл</w:t>
      </w:r>
      <w:proofErr w:type="gramStart"/>
      <w:r>
        <w:t>.п</w:t>
      </w:r>
      <w:proofErr w:type="gramEnd"/>
      <w:r>
        <w:t xml:space="preserve">о 0,5 </w:t>
      </w:r>
    </w:p>
    <w:p w:rsidR="00404312" w:rsidRDefault="00404312" w:rsidP="00404312">
      <w:pPr>
        <w:numPr>
          <w:ilvl w:val="0"/>
          <w:numId w:val="1"/>
        </w:numPr>
        <w:rPr>
          <w:b/>
          <w:bCs/>
        </w:rPr>
      </w:pPr>
      <w:r>
        <w:t xml:space="preserve">Выписать рецепт: магния сульфат 30,0 в порошке. Кислота аскорбиновая 5 %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преднизолон</w:t>
      </w:r>
      <w:proofErr w:type="spellEnd"/>
      <w:r>
        <w:t xml:space="preserve"> 3%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 </w:t>
      </w:r>
      <w:proofErr w:type="spellStart"/>
      <w:r>
        <w:t>Дигитоксин</w:t>
      </w:r>
      <w:proofErr w:type="spellEnd"/>
      <w:r>
        <w:t xml:space="preserve"> 0,0001 в табл.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интерферон </w:t>
      </w:r>
      <w:proofErr w:type="spellStart"/>
      <w:r>
        <w:t>человечесикй</w:t>
      </w:r>
      <w:proofErr w:type="spellEnd"/>
      <w:r>
        <w:t xml:space="preserve">. </w:t>
      </w:r>
      <w:proofErr w:type="spellStart"/>
      <w:r>
        <w:t>Левомизол</w:t>
      </w:r>
      <w:proofErr w:type="spellEnd"/>
      <w:r>
        <w:t xml:space="preserve"> в таблетках по 0,15.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</w:t>
      </w:r>
      <w:proofErr w:type="spellStart"/>
      <w:r>
        <w:t>ретинол</w:t>
      </w:r>
      <w:proofErr w:type="spellEnd"/>
      <w:r>
        <w:t xml:space="preserve"> 3300 М в </w:t>
      </w:r>
      <w:proofErr w:type="spellStart"/>
      <w:r>
        <w:t>капс</w:t>
      </w:r>
      <w:proofErr w:type="spellEnd"/>
      <w:r>
        <w:t xml:space="preserve">. </w:t>
      </w:r>
      <w:proofErr w:type="spellStart"/>
      <w:r>
        <w:t>Дизабол</w:t>
      </w:r>
      <w:proofErr w:type="spellEnd"/>
      <w:r>
        <w:t xml:space="preserve"> 1 %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 мл.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эфедрин в таблетках по 0,15; магния сульфат 25% </w:t>
      </w:r>
      <w:proofErr w:type="spellStart"/>
      <w:r>
        <w:t>р-р</w:t>
      </w:r>
      <w:proofErr w:type="spellEnd"/>
      <w:r>
        <w:t xml:space="preserve"> 5 мл в </w:t>
      </w:r>
      <w:proofErr w:type="spellStart"/>
      <w:r>
        <w:t>амп</w:t>
      </w:r>
      <w:proofErr w:type="spellEnd"/>
      <w:r>
        <w:t>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аевит</w:t>
      </w:r>
      <w:proofErr w:type="spellEnd"/>
      <w:r>
        <w:t xml:space="preserve"> в капсулах. </w:t>
      </w:r>
      <w:proofErr w:type="spellStart"/>
      <w:r>
        <w:t>Р-р</w:t>
      </w:r>
      <w:proofErr w:type="spellEnd"/>
      <w:r>
        <w:t xml:space="preserve"> натрия хлорида 0,9 % 200 мл во флаконах.</w:t>
      </w:r>
    </w:p>
    <w:p w:rsidR="00404312" w:rsidRDefault="00404312" w:rsidP="00404312">
      <w:pPr>
        <w:numPr>
          <w:ilvl w:val="0"/>
          <w:numId w:val="1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супрастин</w:t>
      </w:r>
      <w:proofErr w:type="spellEnd"/>
      <w:r>
        <w:t xml:space="preserve"> 25 мг в таблетках. Настой термопсиса 0,8-200,0.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рецепты: </w:t>
      </w:r>
      <w:proofErr w:type="spellStart"/>
      <w:r>
        <w:t>глибенкламид</w:t>
      </w:r>
      <w:proofErr w:type="spellEnd"/>
      <w:r>
        <w:t xml:space="preserve"> в таблетках по 0,005 , </w:t>
      </w:r>
      <w:proofErr w:type="spellStart"/>
      <w:r>
        <w:t>р-р</w:t>
      </w:r>
      <w:proofErr w:type="spellEnd"/>
      <w:r>
        <w:t xml:space="preserve"> </w:t>
      </w:r>
      <w:proofErr w:type="spellStart"/>
      <w:r>
        <w:t>фурацилина</w:t>
      </w:r>
      <w:proofErr w:type="spellEnd"/>
      <w:r>
        <w:t xml:space="preserve"> 1:5000 по 500 мл.</w:t>
      </w:r>
    </w:p>
    <w:p w:rsidR="00404312" w:rsidRDefault="00404312" w:rsidP="00404312">
      <w:pPr>
        <w:numPr>
          <w:ilvl w:val="0"/>
          <w:numId w:val="1"/>
        </w:numPr>
      </w:pPr>
      <w:r>
        <w:t xml:space="preserve">Выписать рецепт:  </w:t>
      </w:r>
      <w:proofErr w:type="spellStart"/>
      <w:r>
        <w:t>Метронидазол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 xml:space="preserve">о 0,2. Но-шпа 2 % </w:t>
      </w:r>
      <w:proofErr w:type="spellStart"/>
      <w:r>
        <w:t>р-р</w:t>
      </w:r>
      <w:proofErr w:type="spellEnd"/>
      <w:r>
        <w:t xml:space="preserve"> в ампулах по 2 мл.</w:t>
      </w:r>
    </w:p>
    <w:p w:rsidR="00404312" w:rsidRDefault="00404312" w:rsidP="00404312"/>
    <w:p w:rsidR="001D3DF2" w:rsidRDefault="001D3DF2"/>
    <w:sectPr w:rsidR="001D3DF2" w:rsidSect="00C5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26B82"/>
    <w:multiLevelType w:val="hybridMultilevel"/>
    <w:tmpl w:val="6DE68B88"/>
    <w:lvl w:ilvl="0" w:tplc="75FCE1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312"/>
    <w:rsid w:val="001D3DF2"/>
    <w:rsid w:val="0040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2012-10-09T10:40:00Z</dcterms:created>
  <dcterms:modified xsi:type="dcterms:W3CDTF">2012-10-09T10:41:00Z</dcterms:modified>
</cp:coreProperties>
</file>